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4A214" w14:textId="77777777" w:rsidR="0084042F" w:rsidRDefault="0084042F" w:rsidP="0084042F">
      <w:pPr>
        <w:rPr>
          <w:sz w:val="20"/>
          <w:szCs w:val="20"/>
        </w:rPr>
      </w:pPr>
      <w:bookmarkStart w:id="0" w:name="_GoBack"/>
      <w:bookmarkEnd w:id="0"/>
      <w:r w:rsidRPr="0084042F">
        <w:rPr>
          <w:b/>
          <w:bCs/>
          <w:u w:val="single"/>
        </w:rPr>
        <w:t>Objet</w:t>
      </w:r>
      <w:r>
        <w:t> : diagnostic par hélicoptère des réseaux électriques de votre commune</w:t>
      </w:r>
    </w:p>
    <w:p w14:paraId="3CCAA398" w14:textId="77777777" w:rsidR="0084042F" w:rsidRDefault="0084042F" w:rsidP="0084042F">
      <w:pPr>
        <w:rPr>
          <w:sz w:val="20"/>
          <w:szCs w:val="20"/>
        </w:rPr>
      </w:pPr>
      <w:r>
        <w:rPr>
          <w:sz w:val="20"/>
          <w:szCs w:val="20"/>
        </w:rPr>
        <w:t xml:space="preserve">Madame, Monsieur le Maire, </w:t>
      </w:r>
    </w:p>
    <w:p w14:paraId="44F2DF40" w14:textId="77777777" w:rsidR="0084042F" w:rsidRDefault="0084042F" w:rsidP="0084042F">
      <w:pPr>
        <w:jc w:val="both"/>
        <w:rPr>
          <w:sz w:val="20"/>
          <w:szCs w:val="20"/>
        </w:rPr>
      </w:pPr>
      <w:r>
        <w:rPr>
          <w:sz w:val="20"/>
          <w:szCs w:val="20"/>
        </w:rPr>
        <w:t>Afin d’entretenir et de moderniser les réseaux de distribution d’électricité, ENEDIS investit chaque année pour organiser la visite préventive d’un tiers environ du réseau électrique aérien 20000 volts.  Le programme 2020, concerne 1800 kilomètres de lignes, dont certains sont situés sur le territoire de votre commune.</w:t>
      </w:r>
    </w:p>
    <w:p w14:paraId="346B7CB5" w14:textId="77777777" w:rsidR="0084042F" w:rsidRDefault="0084042F" w:rsidP="0084042F">
      <w:pPr>
        <w:numPr>
          <w:ilvl w:val="0"/>
          <w:numId w:val="1"/>
        </w:numPr>
        <w:jc w:val="both"/>
        <w:rPr>
          <w:sz w:val="20"/>
          <w:szCs w:val="20"/>
        </w:rPr>
      </w:pPr>
      <w:r>
        <w:rPr>
          <w:sz w:val="20"/>
          <w:szCs w:val="20"/>
        </w:rPr>
        <w:t xml:space="preserve">Ces survols ont pour objectif de détecter et localiser les </w:t>
      </w:r>
      <w:proofErr w:type="gramStart"/>
      <w:r>
        <w:rPr>
          <w:sz w:val="20"/>
          <w:szCs w:val="20"/>
        </w:rPr>
        <w:t>équipements  présentant</w:t>
      </w:r>
      <w:proofErr w:type="gramEnd"/>
      <w:r>
        <w:rPr>
          <w:sz w:val="20"/>
          <w:szCs w:val="20"/>
        </w:rPr>
        <w:t xml:space="preserve"> des défaillances ou des signes d’usure qui justifient leur remplacement : poteaux endommagés, isolateurs cassés, lignes avec des brins coupés, supports déformés. </w:t>
      </w:r>
    </w:p>
    <w:p w14:paraId="1A9BF928" w14:textId="77777777" w:rsidR="0084042F" w:rsidRDefault="0084042F" w:rsidP="0084042F">
      <w:pPr>
        <w:numPr>
          <w:ilvl w:val="0"/>
          <w:numId w:val="1"/>
        </w:numPr>
        <w:jc w:val="both"/>
        <w:rPr>
          <w:sz w:val="20"/>
          <w:szCs w:val="20"/>
        </w:rPr>
      </w:pPr>
      <w:r>
        <w:rPr>
          <w:sz w:val="20"/>
          <w:szCs w:val="20"/>
        </w:rPr>
        <w:t xml:space="preserve">Analyser la végétation </w:t>
      </w:r>
      <w:proofErr w:type="gramStart"/>
      <w:r>
        <w:rPr>
          <w:sz w:val="20"/>
          <w:szCs w:val="20"/>
        </w:rPr>
        <w:t>de part et d’autres</w:t>
      </w:r>
      <w:proofErr w:type="gramEnd"/>
      <w:r>
        <w:rPr>
          <w:sz w:val="20"/>
          <w:szCs w:val="20"/>
        </w:rPr>
        <w:t xml:space="preserve"> des supports afin d’établir des plans d’élagage.</w:t>
      </w:r>
    </w:p>
    <w:p w14:paraId="6CB23F5B" w14:textId="77777777" w:rsidR="0084042F" w:rsidRDefault="0084042F" w:rsidP="0084042F">
      <w:pPr>
        <w:jc w:val="both"/>
        <w:rPr>
          <w:sz w:val="20"/>
          <w:szCs w:val="20"/>
        </w:rPr>
      </w:pPr>
      <w:r>
        <w:rPr>
          <w:sz w:val="20"/>
          <w:szCs w:val="20"/>
        </w:rPr>
        <w:t>Le résultat de l’inspection permet aux équipes ENEDIS d’établir un diagnostic précis et de programmer en conséquence les interventions qui permettront d’anticiper des opérations de maintenance.  Les clients bénéficieront par conséquent d’une meilleure qualité d’acheminement de l’électricité en évitant des pannes latentes.</w:t>
      </w:r>
    </w:p>
    <w:p w14:paraId="0D357F5F" w14:textId="77777777" w:rsidR="0084042F" w:rsidRDefault="0084042F" w:rsidP="0084042F">
      <w:pPr>
        <w:jc w:val="both"/>
        <w:rPr>
          <w:sz w:val="20"/>
          <w:szCs w:val="20"/>
        </w:rPr>
      </w:pPr>
      <w:r>
        <w:rPr>
          <w:sz w:val="20"/>
          <w:szCs w:val="20"/>
        </w:rPr>
        <w:t xml:space="preserve">ENEDIS a confié ce diagnostic des lignes à notre société, qui va </w:t>
      </w:r>
      <w:proofErr w:type="gramStart"/>
      <w:r>
        <w:rPr>
          <w:sz w:val="20"/>
          <w:szCs w:val="20"/>
        </w:rPr>
        <w:t>intervenir  entre</w:t>
      </w:r>
      <w:proofErr w:type="gramEnd"/>
      <w:r>
        <w:rPr>
          <w:sz w:val="20"/>
          <w:szCs w:val="20"/>
        </w:rPr>
        <w:t xml:space="preserve"> le </w:t>
      </w:r>
      <w:r w:rsidRPr="0084042F">
        <w:rPr>
          <w:b/>
          <w:bCs/>
          <w:sz w:val="20"/>
          <w:szCs w:val="20"/>
        </w:rPr>
        <w:t>06 et le 27 JANVIER 2020</w:t>
      </w:r>
      <w:r>
        <w:rPr>
          <w:sz w:val="20"/>
          <w:szCs w:val="20"/>
        </w:rPr>
        <w:t>.</w:t>
      </w:r>
    </w:p>
    <w:p w14:paraId="586415FC" w14:textId="77777777" w:rsidR="0084042F" w:rsidRDefault="0084042F" w:rsidP="0084042F">
      <w:pPr>
        <w:rPr>
          <w:sz w:val="20"/>
          <w:szCs w:val="20"/>
        </w:rPr>
      </w:pPr>
      <w:r>
        <w:rPr>
          <w:sz w:val="20"/>
          <w:szCs w:val="20"/>
        </w:rPr>
        <w:t>Nous vous remercions d’informer les habitants de votre commune puisque les vols sont réalisés à très basse altitude.</w:t>
      </w:r>
    </w:p>
    <w:p w14:paraId="12AC4069" w14:textId="77777777" w:rsidR="0084042F" w:rsidRDefault="0084042F" w:rsidP="0084042F">
      <w:pPr>
        <w:rPr>
          <w:sz w:val="20"/>
          <w:szCs w:val="20"/>
        </w:rPr>
      </w:pPr>
      <w:r>
        <w:rPr>
          <w:sz w:val="20"/>
          <w:szCs w:val="20"/>
        </w:rPr>
        <w:t>Notre société dispose bien entendu de toutes les autorisations nécessaires pour que notre mission se déroule dans les meilleures conditions de sécurité.</w:t>
      </w:r>
    </w:p>
    <w:p w14:paraId="752FCA24" w14:textId="77777777" w:rsidR="0084042F" w:rsidRDefault="0084042F" w:rsidP="0084042F">
      <w:pPr>
        <w:rPr>
          <w:sz w:val="20"/>
          <w:szCs w:val="20"/>
        </w:rPr>
      </w:pPr>
      <w:r>
        <w:rPr>
          <w:sz w:val="20"/>
          <w:szCs w:val="20"/>
        </w:rPr>
        <w:t>L’hélicoptère utilisé est :</w:t>
      </w:r>
    </w:p>
    <w:p w14:paraId="456ACAA7" w14:textId="77777777" w:rsidR="0084042F" w:rsidRDefault="0084042F" w:rsidP="0084042F">
      <w:pPr>
        <w:numPr>
          <w:ilvl w:val="0"/>
          <w:numId w:val="2"/>
        </w:numPr>
        <w:rPr>
          <w:sz w:val="20"/>
          <w:szCs w:val="20"/>
        </w:rPr>
      </w:pPr>
      <w:r>
        <w:rPr>
          <w:sz w:val="20"/>
          <w:szCs w:val="20"/>
        </w:rPr>
        <w:t>Hugues 500 immatriculé F-GZGM de couleur noire</w:t>
      </w:r>
    </w:p>
    <w:p w14:paraId="2CED4103" w14:textId="77777777" w:rsidR="0084042F" w:rsidRDefault="0084042F" w:rsidP="0084042F">
      <w:r>
        <w:rPr>
          <w:sz w:val="20"/>
          <w:szCs w:val="20"/>
        </w:rPr>
        <w:t>Nous sommes à votre disposition pour toute information complémentaire que vous souhaiteriez obtenir sur notre intervention.</w:t>
      </w:r>
    </w:p>
    <w:p w14:paraId="24E3C97D" w14:textId="77777777" w:rsidR="0084042F" w:rsidRDefault="0084042F" w:rsidP="0084042F">
      <w:pPr>
        <w:rPr>
          <w:sz w:val="20"/>
          <w:szCs w:val="20"/>
        </w:rPr>
      </w:pPr>
      <w:r>
        <w:t>Nous vous prions d’agréer, Madame, Monsieur le Maire, nos salutations distinguées.</w:t>
      </w:r>
    </w:p>
    <w:p w14:paraId="51B57921" w14:textId="77777777" w:rsidR="0084042F" w:rsidRDefault="0084042F" w:rsidP="0084042F">
      <w:pPr>
        <w:spacing w:after="218" w:line="252" w:lineRule="auto"/>
        <w:rPr>
          <w:sz w:val="20"/>
          <w:szCs w:val="20"/>
        </w:rPr>
      </w:pPr>
      <w:r>
        <w:rPr>
          <w:sz w:val="20"/>
          <w:szCs w:val="20"/>
        </w:rPr>
        <w:t>  Cordialement,</w:t>
      </w:r>
    </w:p>
    <w:p w14:paraId="39F4D416" w14:textId="77777777" w:rsidR="0084042F" w:rsidRDefault="0084042F" w:rsidP="0084042F">
      <w:pPr>
        <w:rPr>
          <w:sz w:val="20"/>
          <w:szCs w:val="20"/>
        </w:rPr>
      </w:pPr>
      <w:r>
        <w:rPr>
          <w:sz w:val="20"/>
          <w:szCs w:val="20"/>
        </w:rPr>
        <w:t xml:space="preserve">Jet </w:t>
      </w:r>
      <w:proofErr w:type="spellStart"/>
      <w:r>
        <w:rPr>
          <w:sz w:val="20"/>
          <w:szCs w:val="20"/>
        </w:rPr>
        <w:t>systems</w:t>
      </w:r>
      <w:proofErr w:type="spellEnd"/>
      <w:r>
        <w:rPr>
          <w:sz w:val="20"/>
          <w:szCs w:val="20"/>
        </w:rPr>
        <w:t xml:space="preserve"> </w:t>
      </w:r>
      <w:proofErr w:type="spellStart"/>
      <w:r>
        <w:rPr>
          <w:sz w:val="20"/>
          <w:szCs w:val="20"/>
        </w:rPr>
        <w:t>hélicopteres</w:t>
      </w:r>
      <w:proofErr w:type="spellEnd"/>
      <w:r>
        <w:rPr>
          <w:sz w:val="20"/>
          <w:szCs w:val="20"/>
        </w:rPr>
        <w:t xml:space="preserve"> services-Aéroport de </w:t>
      </w:r>
      <w:proofErr w:type="spellStart"/>
      <w:r>
        <w:rPr>
          <w:sz w:val="20"/>
          <w:szCs w:val="20"/>
        </w:rPr>
        <w:t>Valence-chabeuil</w:t>
      </w:r>
      <w:proofErr w:type="spellEnd"/>
    </w:p>
    <w:p w14:paraId="00791574" w14:textId="77777777" w:rsidR="0084042F" w:rsidRDefault="0084042F" w:rsidP="0084042F">
      <w:r>
        <w:rPr>
          <w:sz w:val="20"/>
          <w:szCs w:val="20"/>
        </w:rPr>
        <w:t>26120 Chabeuil</w:t>
      </w:r>
    </w:p>
    <w:p w14:paraId="4038C53A" w14:textId="77777777" w:rsidR="0084042F" w:rsidRDefault="0084042F" w:rsidP="0084042F">
      <w:r>
        <w:rPr>
          <w:noProof/>
          <w:color w:val="1F497D"/>
          <w:lang w:eastAsia="fr-FR"/>
        </w:rPr>
        <w:drawing>
          <wp:inline distT="0" distB="0" distL="0" distR="0" wp14:anchorId="57072070" wp14:editId="47744DEA">
            <wp:extent cx="1047750" cy="1047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5CF323DA" w14:textId="77777777" w:rsidR="0084042F" w:rsidRDefault="0084042F" w:rsidP="0084042F"/>
    <w:p w14:paraId="76B34912" w14:textId="77777777" w:rsidR="0084042F" w:rsidRDefault="0084042F"/>
    <w:sectPr w:rsidR="008404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sz w:val="20"/>
        <w:szCs w:val="20"/>
      </w:rPr>
    </w:lvl>
  </w:abstractNum>
  <w:abstractNum w:abstractNumId="1" w15:restartNumberingAfterBreak="0">
    <w:nsid w:val="49046C02"/>
    <w:multiLevelType w:val="hybridMultilevel"/>
    <w:tmpl w:val="178CA9A2"/>
    <w:lvl w:ilvl="0" w:tplc="BF06FA9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42F"/>
    <w:rsid w:val="0084042F"/>
    <w:rsid w:val="00971C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5801F"/>
  <w15:chartTrackingRefBased/>
  <w15:docId w15:val="{EDEC5F7B-CF9D-45A4-B543-A98026AD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42F"/>
    <w:pPr>
      <w:spacing w:after="200" w:line="276" w:lineRule="auto"/>
    </w:pPr>
    <w:rPr>
      <w:rFonts w:ascii="Calibri" w:hAnsi="Calibri" w:cs="Calibri"/>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62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BF1C.3298C58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1565</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ST HILAIRE</dc:creator>
  <cp:keywords/>
  <dc:description/>
  <cp:lastModifiedBy>Mairie ST HILAIRE</cp:lastModifiedBy>
  <cp:revision>2</cp:revision>
  <dcterms:created xsi:type="dcterms:W3CDTF">2019-12-31T13:11:00Z</dcterms:created>
  <dcterms:modified xsi:type="dcterms:W3CDTF">2019-12-31T13:11:00Z</dcterms:modified>
</cp:coreProperties>
</file>